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68ACD" w14:textId="406B8C42" w:rsidR="00434F41" w:rsidRPr="00500860" w:rsidRDefault="006A5C85" w:rsidP="00500860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RELACIÓN CON OTROS SISTEMAS</w:t>
      </w:r>
    </w:p>
    <w:p w14:paraId="4ECF973F" w14:textId="64E0489A" w:rsidR="00BD05B2" w:rsidRPr="00BD05B2" w:rsidRDefault="007648C2" w:rsidP="00500860">
      <w:pPr>
        <w:rPr>
          <w:sz w:val="28"/>
        </w:rPr>
      </w:pPr>
      <w:r>
        <w:rPr>
          <w:sz w:val="28"/>
        </w:rPr>
        <w:t>El sistema excretor está ligado básicamente con el sistema circulatorio con el que tiene una relación directa. Este contacto se produce en el glomérulo. Toda</w:t>
      </w:r>
      <w:bookmarkStart w:id="0" w:name="_GoBack"/>
      <w:bookmarkEnd w:id="0"/>
      <w:r>
        <w:rPr>
          <w:sz w:val="28"/>
        </w:rPr>
        <w:t xml:space="preserve"> la actividad del sistema excretor está controlada por el sistema nervioso.</w:t>
      </w:r>
    </w:p>
    <w:sectPr w:rsidR="00BD05B2" w:rsidRPr="00BD0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60"/>
    <w:rsid w:val="002552EA"/>
    <w:rsid w:val="00434F41"/>
    <w:rsid w:val="00500860"/>
    <w:rsid w:val="006A5C85"/>
    <w:rsid w:val="007648C2"/>
    <w:rsid w:val="00BB26CC"/>
    <w:rsid w:val="00BD05B2"/>
    <w:rsid w:val="00C72B21"/>
    <w:rsid w:val="00D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F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HollowRiku</dc:creator>
  <cp:lastModifiedBy>HollowRiku</cp:lastModifiedBy>
  <cp:revision>3</cp:revision>
  <dcterms:created xsi:type="dcterms:W3CDTF">2013-04-10T19:00:00Z</dcterms:created>
  <dcterms:modified xsi:type="dcterms:W3CDTF">2013-04-10T19:01:00Z</dcterms:modified>
</cp:coreProperties>
</file>